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08776" w14:textId="41089EC7" w:rsidR="00E12FB5" w:rsidRDefault="00E12FB5" w:rsidP="00E12FB5">
      <w:pPr>
        <w:pStyle w:val="Body"/>
        <w:jc w:val="center"/>
      </w:pPr>
      <w:r>
        <w:rPr>
          <w:noProof/>
          <w14:textOutline w14:w="0" w14:cap="rnd" w14:cmpd="sng" w14:algn="ctr">
            <w14:noFill/>
            <w14:prstDash w14:val="solid"/>
            <w14:bevel/>
          </w14:textOutline>
        </w:rPr>
        <w:drawing>
          <wp:inline distT="0" distB="0" distL="0" distR="0" wp14:anchorId="02C02278" wp14:editId="1AE36136">
            <wp:extent cx="2599267" cy="146208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naval_ME_Maine_Tourism-compressed.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06878" cy="1466369"/>
                    </a:xfrm>
                    <a:prstGeom prst="rect">
                      <a:avLst/>
                    </a:prstGeom>
                  </pic:spPr>
                </pic:pic>
              </a:graphicData>
            </a:graphic>
          </wp:inline>
        </w:drawing>
      </w:r>
    </w:p>
    <w:p w14:paraId="6331C363" w14:textId="77777777" w:rsidR="00E12FB5" w:rsidRDefault="00E12FB5">
      <w:pPr>
        <w:pStyle w:val="Body"/>
      </w:pPr>
    </w:p>
    <w:p w14:paraId="525720C4" w14:textId="201510C9" w:rsidR="0080065F" w:rsidRDefault="00F16534">
      <w:pPr>
        <w:pStyle w:val="Body"/>
      </w:pPr>
      <w:r>
        <w:t>FOR IMMEDIATE RELEASE</w:t>
      </w:r>
      <w:r>
        <w:br/>
      </w:r>
    </w:p>
    <w:p w14:paraId="7390DC7D" w14:textId="77777777" w:rsidR="0080065F" w:rsidRDefault="00F16534">
      <w:pPr>
        <w:pStyle w:val="Body"/>
      </w:pPr>
      <w:r>
        <w:t>Media Contact:</w:t>
      </w:r>
    </w:p>
    <w:p w14:paraId="17679230" w14:textId="77777777" w:rsidR="0080065F" w:rsidRPr="005F0102" w:rsidRDefault="00F16534">
      <w:pPr>
        <w:pStyle w:val="Body"/>
        <w:rPr>
          <w:lang w:val="de-DE"/>
        </w:rPr>
      </w:pPr>
      <w:r w:rsidRPr="005F0102">
        <w:rPr>
          <w:lang w:val="de-DE"/>
        </w:rPr>
        <w:t xml:space="preserve">Angie </w:t>
      </w:r>
      <w:proofErr w:type="spellStart"/>
      <w:r w:rsidRPr="005F0102">
        <w:rPr>
          <w:lang w:val="de-DE"/>
        </w:rPr>
        <w:t>Helton</w:t>
      </w:r>
      <w:proofErr w:type="spellEnd"/>
    </w:p>
    <w:p w14:paraId="7B5FE8C4" w14:textId="77777777" w:rsidR="0080065F" w:rsidRPr="001F043E" w:rsidRDefault="002A631B">
      <w:pPr>
        <w:pStyle w:val="Body"/>
        <w:rPr>
          <w:lang w:val="de-DE"/>
        </w:rPr>
      </w:pPr>
      <w:hyperlink r:id="rId7" w:history="1">
        <w:r w:rsidR="00F16534" w:rsidRPr="001F043E">
          <w:rPr>
            <w:rStyle w:val="Hyperlink0"/>
            <w:lang w:val="de-DE"/>
          </w:rPr>
          <w:t>angie@nemediaassociates.com</w:t>
        </w:r>
      </w:hyperlink>
    </w:p>
    <w:p w14:paraId="2971A349" w14:textId="77777777" w:rsidR="0080065F" w:rsidRPr="001F043E" w:rsidRDefault="00F16534">
      <w:pPr>
        <w:pStyle w:val="Body"/>
        <w:rPr>
          <w:lang w:val="de-DE"/>
        </w:rPr>
      </w:pPr>
      <w:r w:rsidRPr="001F043E">
        <w:rPr>
          <w:lang w:val="de-DE"/>
        </w:rPr>
        <w:t>(207) 653-0356</w:t>
      </w:r>
    </w:p>
    <w:p w14:paraId="0791F992" w14:textId="77777777" w:rsidR="0080065F" w:rsidRPr="001F043E" w:rsidRDefault="0080065F">
      <w:pPr>
        <w:pStyle w:val="Body"/>
        <w:rPr>
          <w:lang w:val="de-DE"/>
        </w:rPr>
      </w:pPr>
    </w:p>
    <w:p w14:paraId="0620058C" w14:textId="77777777" w:rsidR="0080065F" w:rsidRPr="001F043E" w:rsidRDefault="0080065F">
      <w:pPr>
        <w:pStyle w:val="Body"/>
        <w:rPr>
          <w:lang w:val="de-DE"/>
        </w:rPr>
      </w:pPr>
    </w:p>
    <w:p w14:paraId="1581857B" w14:textId="77777777" w:rsidR="0080065F" w:rsidRDefault="00F16534">
      <w:pPr>
        <w:pStyle w:val="Body"/>
        <w:jc w:val="center"/>
      </w:pPr>
      <w:r>
        <w:t>CARNAVAL MAINE IS BACK AFTER 100 YEARS</w:t>
      </w:r>
    </w:p>
    <w:p w14:paraId="643F3AAD" w14:textId="77777777" w:rsidR="000D01E5" w:rsidRDefault="00F16534">
      <w:pPr>
        <w:pStyle w:val="Body"/>
        <w:jc w:val="center"/>
        <w:rPr>
          <w:i/>
          <w:iCs/>
        </w:rPr>
      </w:pPr>
      <w:r>
        <w:rPr>
          <w:i/>
          <w:iCs/>
        </w:rPr>
        <w:t>Shamrock Sports &amp; Entertainment</w:t>
      </w:r>
      <w:r w:rsidR="005F0102">
        <w:rPr>
          <w:i/>
          <w:iCs/>
        </w:rPr>
        <w:t xml:space="preserve"> </w:t>
      </w:r>
      <w:r>
        <w:rPr>
          <w:i/>
          <w:iCs/>
        </w:rPr>
        <w:t>team</w:t>
      </w:r>
      <w:r w:rsidR="000D01E5">
        <w:rPr>
          <w:i/>
          <w:iCs/>
        </w:rPr>
        <w:t>s</w:t>
      </w:r>
      <w:r>
        <w:rPr>
          <w:i/>
          <w:iCs/>
        </w:rPr>
        <w:t xml:space="preserve"> up </w:t>
      </w:r>
      <w:r w:rsidR="000D01E5">
        <w:rPr>
          <w:i/>
          <w:iCs/>
        </w:rPr>
        <w:t xml:space="preserve">with Maine Tourism &amp; Norway Savings Bank </w:t>
      </w:r>
    </w:p>
    <w:p w14:paraId="553BF06E" w14:textId="68BAF682" w:rsidR="0080065F" w:rsidRDefault="00F16534" w:rsidP="000D01E5">
      <w:pPr>
        <w:pStyle w:val="Body"/>
        <w:jc w:val="center"/>
        <w:rPr>
          <w:i/>
          <w:iCs/>
        </w:rPr>
      </w:pPr>
      <w:r>
        <w:rPr>
          <w:i/>
          <w:iCs/>
        </w:rPr>
        <w:t xml:space="preserve">to present re-imagined Winter Festival </w:t>
      </w:r>
    </w:p>
    <w:p w14:paraId="778398E7" w14:textId="77777777" w:rsidR="0080065F" w:rsidRDefault="0080065F">
      <w:pPr>
        <w:pStyle w:val="Body"/>
        <w:jc w:val="center"/>
        <w:rPr>
          <w:i/>
          <w:iCs/>
        </w:rPr>
      </w:pPr>
    </w:p>
    <w:p w14:paraId="0E8DDA2B" w14:textId="294B64CF" w:rsidR="0080065F" w:rsidRDefault="00F16534">
      <w:pPr>
        <w:pStyle w:val="Body"/>
      </w:pPr>
      <w:r>
        <w:t>PORTLAND, Maine (</w:t>
      </w:r>
      <w:r w:rsidR="000F51DE">
        <w:t>November 2</w:t>
      </w:r>
      <w:r w:rsidR="008A1361">
        <w:t>2</w:t>
      </w:r>
      <w:r w:rsidR="000F51DE">
        <w:t>, 2019</w:t>
      </w:r>
      <w:r>
        <w:t>)—In the 1920s, thousands of visitors flocked to Portland to enjoy a winter spectacle of ice castles, sculptures, sled dogs, ski jumping and other outdoor festivities to celebrate the season. A century later, the party is back.</w:t>
      </w:r>
    </w:p>
    <w:p w14:paraId="72F76E06" w14:textId="77777777" w:rsidR="0080065F" w:rsidRDefault="0080065F">
      <w:pPr>
        <w:pStyle w:val="Body"/>
      </w:pPr>
    </w:p>
    <w:p w14:paraId="1944C42F" w14:textId="60F59355" w:rsidR="0080065F" w:rsidRDefault="00F16534">
      <w:pPr>
        <w:pStyle w:val="Body"/>
      </w:pPr>
      <w:r>
        <w:t xml:space="preserve">Shamrock Sports &amp; Entertainment, </w:t>
      </w:r>
      <w:r w:rsidR="00C4431C">
        <w:t xml:space="preserve">in partnership with Maine </w:t>
      </w:r>
      <w:r w:rsidR="00156CB0">
        <w:t xml:space="preserve">Office of </w:t>
      </w:r>
      <w:r w:rsidR="00C4431C">
        <w:t>Tourism</w:t>
      </w:r>
      <w:r w:rsidR="000D01E5">
        <w:t xml:space="preserve"> and Norway Savings Bank</w:t>
      </w:r>
      <w:r w:rsidR="00C4431C">
        <w:t xml:space="preserve">, </w:t>
      </w:r>
      <w:r>
        <w:t xml:space="preserve">will transform </w:t>
      </w:r>
      <w:r w:rsidR="00E12FB5">
        <w:t>the Eastern Prom in</w:t>
      </w:r>
      <w:r>
        <w:t xml:space="preserve"> Portland into a winter wonderland, with activities and attractions to appeal to Mainers and visitors alike. The inaugural </w:t>
      </w:r>
      <w:r w:rsidR="00C4431C">
        <w:t>3 day festival</w:t>
      </w:r>
      <w:r>
        <w:t xml:space="preserve">, scheduled for January </w:t>
      </w:r>
      <w:r w:rsidR="00C4431C">
        <w:t>30</w:t>
      </w:r>
      <w:r>
        <w:t xml:space="preserve"> through February 2, 2020.</w:t>
      </w:r>
    </w:p>
    <w:p w14:paraId="7E26F70B" w14:textId="77777777" w:rsidR="0080065F" w:rsidRDefault="0080065F">
      <w:pPr>
        <w:pStyle w:val="Body"/>
      </w:pPr>
    </w:p>
    <w:p w14:paraId="37E05523" w14:textId="1F213380" w:rsidR="0080065F" w:rsidRDefault="00F16534">
      <w:pPr>
        <w:pStyle w:val="Body"/>
      </w:pPr>
      <w:r>
        <w:t xml:space="preserve">The </w:t>
      </w:r>
      <w:proofErr w:type="spellStart"/>
      <w:r w:rsidR="00C4431C">
        <w:t>Carnaval</w:t>
      </w:r>
      <w:proofErr w:type="spellEnd"/>
      <w:r>
        <w:t xml:space="preserve"> Maine celebration kicks off with the Bicentennial Winter Ball on T</w:t>
      </w:r>
      <w:r w:rsidR="00C4431C">
        <w:t>hursday</w:t>
      </w:r>
      <w:r>
        <w:t xml:space="preserve">, January </w:t>
      </w:r>
      <w:r w:rsidR="00C4431C">
        <w:t>30</w:t>
      </w:r>
      <w:r>
        <w:t xml:space="preserve"> to mark the 200th year of Maine's statehood. Throughout the </w:t>
      </w:r>
      <w:r w:rsidR="00C4431C">
        <w:t>festival</w:t>
      </w:r>
      <w:r w:rsidR="000D01E5">
        <w:t xml:space="preserve">, </w:t>
      </w:r>
      <w:r>
        <w:t xml:space="preserve">art installations, </w:t>
      </w:r>
      <w:r w:rsidR="000D01E5">
        <w:t>illumination</w:t>
      </w:r>
      <w:r>
        <w:t xml:space="preserve"> shows, a rail jam competition and special igloo soiree events will take place. Professional ice sculptors will wow the crowd with live events, offering a world-class experience of people of all ages. Bites and Brews will bring award-winning chefs and craft brewers together</w:t>
      </w:r>
      <w:r w:rsidR="00B13331">
        <w:t xml:space="preserve"> like Allagash</w:t>
      </w:r>
      <w:r>
        <w:t xml:space="preserve"> </w:t>
      </w:r>
      <w:r w:rsidR="00C4431C">
        <w:t xml:space="preserve">and Luke’s Lobster </w:t>
      </w:r>
      <w:r>
        <w:t xml:space="preserve">for made-in-Maine pairings sure to delight the most discerning palates. </w:t>
      </w:r>
    </w:p>
    <w:p w14:paraId="51FDF11C" w14:textId="0923AD89" w:rsidR="003523F0" w:rsidRDefault="002C1312" w:rsidP="002C1312">
      <w:pPr>
        <w:pStyle w:val="Body"/>
      </w:pPr>
      <w:r w:rsidRPr="002C1312">
        <w:br/>
        <w:t xml:space="preserve">“Winter is an important season in Maine attracting nearly 6.5 million visitors and about $200 million in lodging sales alone. Combine that with the food, retail and recreational opportunities people come here to experience and the economic impact of winter tourism is significant,” said Steve Lyons, director of the Maine Office of Tourism. “We believe </w:t>
      </w:r>
      <w:proofErr w:type="spellStart"/>
      <w:r w:rsidRPr="002C1312">
        <w:t>Carnaval</w:t>
      </w:r>
      <w:proofErr w:type="spellEnd"/>
      <w:r w:rsidRPr="002C1312">
        <w:t xml:space="preserve"> Maine will be a new experience that will drive visitation and be an added boost to our winter economy.”   </w:t>
      </w:r>
    </w:p>
    <w:p w14:paraId="21CBDFF9" w14:textId="77777777" w:rsidR="003523F0" w:rsidRDefault="003523F0" w:rsidP="002C1312">
      <w:pPr>
        <w:pStyle w:val="Body"/>
      </w:pPr>
    </w:p>
    <w:p w14:paraId="6876067A" w14:textId="11F0DF13" w:rsidR="000B7C90" w:rsidRPr="000B7C90" w:rsidRDefault="000B7C90" w:rsidP="000B7C90">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hAnsi="Helvetica Neue" w:cs="Arial Unicode MS"/>
          <w:color w:val="000000"/>
          <w:sz w:val="22"/>
          <w:szCs w:val="22"/>
          <w:lang w:eastAsia="zh-CN"/>
          <w14:textOutline w14:w="0" w14:cap="flat" w14:cmpd="sng" w14:algn="ctr">
            <w14:noFill/>
            <w14:prstDash w14:val="solid"/>
            <w14:bevel/>
          </w14:textOutline>
        </w:rPr>
      </w:pPr>
      <w:r>
        <w:rPr>
          <w:rFonts w:ascii="Helvetica Neue" w:hAnsi="Helvetica Neue" w:cs="Arial Unicode MS"/>
          <w:color w:val="000000"/>
          <w:sz w:val="22"/>
          <w:szCs w:val="22"/>
          <w:lang w:eastAsia="zh-CN"/>
          <w14:textOutline w14:w="0" w14:cap="flat" w14:cmpd="sng" w14:algn="ctr">
            <w14:noFill/>
            <w14:prstDash w14:val="solid"/>
            <w14:bevel/>
          </w14:textOutline>
        </w:rPr>
        <w:t>“</w:t>
      </w:r>
      <w:r w:rsidRPr="000B7C90">
        <w:rPr>
          <w:rFonts w:ascii="Helvetica Neue" w:hAnsi="Helvetica Neue" w:cs="Arial Unicode MS"/>
          <w:color w:val="000000"/>
          <w:sz w:val="22"/>
          <w:szCs w:val="22"/>
          <w:lang w:eastAsia="zh-CN"/>
          <w14:textOutline w14:w="0" w14:cap="flat" w14:cmpd="sng" w14:algn="ctr">
            <w14:noFill/>
            <w14:prstDash w14:val="solid"/>
            <w14:bevel/>
          </w14:textOutline>
        </w:rPr>
        <w:t xml:space="preserve">We are thrilled to have the opportunity to provide support via our Presenting Partnership of </w:t>
      </w:r>
      <w:proofErr w:type="spellStart"/>
      <w:r w:rsidRPr="000B7C90">
        <w:rPr>
          <w:rFonts w:ascii="Helvetica Neue" w:hAnsi="Helvetica Neue" w:cs="Arial Unicode MS"/>
          <w:color w:val="000000"/>
          <w:sz w:val="22"/>
          <w:szCs w:val="22"/>
          <w:lang w:eastAsia="zh-CN"/>
          <w14:textOutline w14:w="0" w14:cap="flat" w14:cmpd="sng" w14:algn="ctr">
            <w14:noFill/>
            <w14:prstDash w14:val="solid"/>
            <w14:bevel/>
          </w14:textOutline>
        </w:rPr>
        <w:t>Carnaval</w:t>
      </w:r>
      <w:proofErr w:type="spellEnd"/>
      <w:r w:rsidRPr="000B7C90">
        <w:rPr>
          <w:rFonts w:ascii="Helvetica Neue" w:hAnsi="Helvetica Neue" w:cs="Arial Unicode MS"/>
          <w:color w:val="000000"/>
          <w:sz w:val="22"/>
          <w:szCs w:val="22"/>
          <w:lang w:eastAsia="zh-CN"/>
          <w14:textOutline w14:w="0" w14:cap="flat" w14:cmpd="sng" w14:algn="ctr">
            <w14:noFill/>
            <w14:prstDash w14:val="solid"/>
            <w14:bevel/>
          </w14:textOutline>
        </w:rPr>
        <w:t xml:space="preserve"> ME and specifically the Illumination experiences.  Winter is particularly magical with snow-filled landscapes and exciting activities.  The </w:t>
      </w:r>
      <w:proofErr w:type="spellStart"/>
      <w:r w:rsidRPr="000B7C90">
        <w:rPr>
          <w:rFonts w:ascii="Helvetica Neue" w:hAnsi="Helvetica Neue" w:cs="Arial Unicode MS"/>
          <w:color w:val="000000"/>
          <w:sz w:val="22"/>
          <w:szCs w:val="22"/>
          <w:lang w:eastAsia="zh-CN"/>
          <w14:textOutline w14:w="0" w14:cap="flat" w14:cmpd="sng" w14:algn="ctr">
            <w14:noFill/>
            <w14:prstDash w14:val="solid"/>
            <w14:bevel/>
          </w14:textOutline>
        </w:rPr>
        <w:t>Carnaval</w:t>
      </w:r>
      <w:proofErr w:type="spellEnd"/>
      <w:r w:rsidRPr="000B7C90">
        <w:rPr>
          <w:rFonts w:ascii="Helvetica Neue" w:hAnsi="Helvetica Neue" w:cs="Arial Unicode MS"/>
          <w:color w:val="000000"/>
          <w:sz w:val="22"/>
          <w:szCs w:val="22"/>
          <w:lang w:eastAsia="zh-CN"/>
          <w14:textOutline w14:w="0" w14:cap="flat" w14:cmpd="sng" w14:algn="ctr">
            <w14:noFill/>
            <w14:prstDash w14:val="solid"/>
            <w14:bevel/>
          </w14:textOutline>
        </w:rPr>
        <w:t xml:space="preserve"> Illumination Experience will bring color and joy to the Promenade.  We look forward to playing a role in making </w:t>
      </w:r>
      <w:proofErr w:type="spellStart"/>
      <w:r w:rsidRPr="000B7C90">
        <w:rPr>
          <w:rFonts w:ascii="Helvetica Neue" w:hAnsi="Helvetica Neue" w:cs="Arial Unicode MS"/>
          <w:color w:val="000000"/>
          <w:sz w:val="22"/>
          <w:szCs w:val="22"/>
          <w:lang w:eastAsia="zh-CN"/>
          <w14:textOutline w14:w="0" w14:cap="flat" w14:cmpd="sng" w14:algn="ctr">
            <w14:noFill/>
            <w14:prstDash w14:val="solid"/>
            <w14:bevel/>
          </w14:textOutline>
        </w:rPr>
        <w:t>Carnaval</w:t>
      </w:r>
      <w:proofErr w:type="spellEnd"/>
      <w:r w:rsidRPr="000B7C90">
        <w:rPr>
          <w:rFonts w:ascii="Helvetica Neue" w:hAnsi="Helvetica Neue" w:cs="Arial Unicode MS"/>
          <w:color w:val="000000"/>
          <w:sz w:val="22"/>
          <w:szCs w:val="22"/>
          <w:lang w:eastAsia="zh-CN"/>
          <w14:textOutline w14:w="0" w14:cap="flat" w14:cmpd="sng" w14:algn="ctr">
            <w14:noFill/>
            <w14:prstDash w14:val="solid"/>
            <w14:bevel/>
          </w14:textOutline>
        </w:rPr>
        <w:t xml:space="preserve"> ME a </w:t>
      </w:r>
      <w:r w:rsidRPr="000B7C90">
        <w:rPr>
          <w:rFonts w:ascii="Helvetica Neue" w:hAnsi="Helvetica Neue" w:cs="Arial Unicode MS"/>
          <w:color w:val="000000"/>
          <w:sz w:val="22"/>
          <w:szCs w:val="22"/>
          <w:lang w:eastAsia="zh-CN"/>
          <w14:textOutline w14:w="0" w14:cap="flat" w14:cmpd="sng" w14:algn="ctr">
            <w14:noFill/>
            <w14:prstDash w14:val="solid"/>
            <w14:bevel/>
          </w14:textOutline>
        </w:rPr>
        <w:lastRenderedPageBreak/>
        <w:t>memorable event for our growing communities,” said Patricia Weigel, President and CEO of Norway Savings Bank.</w:t>
      </w:r>
    </w:p>
    <w:p w14:paraId="1F1FBF9F" w14:textId="5B9A44E1" w:rsidR="00C4431C" w:rsidRDefault="00C4431C">
      <w:pPr>
        <w:pStyle w:val="Body"/>
      </w:pPr>
    </w:p>
    <w:p w14:paraId="48515B15" w14:textId="77777777" w:rsidR="000B7C90" w:rsidRDefault="000B7C90">
      <w:pPr>
        <w:pStyle w:val="Body"/>
      </w:pPr>
    </w:p>
    <w:p w14:paraId="3F65BC25" w14:textId="05515BBE" w:rsidR="00C4431C" w:rsidRPr="00C4431C" w:rsidRDefault="00C4431C" w:rsidP="00C443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Calibri"/>
          <w:color w:val="000000"/>
          <w:sz w:val="22"/>
          <w:szCs w:val="22"/>
          <w:bdr w:val="none" w:sz="0" w:space="0" w:color="auto"/>
        </w:rPr>
      </w:pPr>
      <w:r>
        <w:rPr>
          <w:rFonts w:asciiTheme="majorHAnsi" w:eastAsia="Times New Roman" w:hAnsiTheme="majorHAnsi" w:cs="Calibri"/>
          <w:color w:val="000000"/>
          <w:sz w:val="22"/>
          <w:szCs w:val="22"/>
          <w:bdr w:val="none" w:sz="0" w:space="0" w:color="auto"/>
        </w:rPr>
        <w:t xml:space="preserve">The tradition of celebrating </w:t>
      </w:r>
      <w:r w:rsidR="0052752F">
        <w:rPr>
          <w:rFonts w:asciiTheme="majorHAnsi" w:eastAsia="Times New Roman" w:hAnsiTheme="majorHAnsi" w:cs="Calibri"/>
          <w:color w:val="000000"/>
          <w:sz w:val="22"/>
          <w:szCs w:val="22"/>
          <w:bdr w:val="none" w:sz="0" w:space="0" w:color="auto"/>
        </w:rPr>
        <w:t xml:space="preserve">Winter </w:t>
      </w:r>
      <w:r>
        <w:rPr>
          <w:rFonts w:asciiTheme="majorHAnsi" w:eastAsia="Times New Roman" w:hAnsiTheme="majorHAnsi" w:cs="Calibri"/>
          <w:color w:val="000000"/>
          <w:sz w:val="22"/>
          <w:szCs w:val="22"/>
          <w:bdr w:val="none" w:sz="0" w:space="0" w:color="auto"/>
        </w:rPr>
        <w:t xml:space="preserve">from the end of January till mid-February has been around for a long time.  In Quebec </w:t>
      </w:r>
      <w:r w:rsidR="0052752F">
        <w:rPr>
          <w:rFonts w:asciiTheme="majorHAnsi" w:eastAsia="Times New Roman" w:hAnsiTheme="majorHAnsi" w:cs="Calibri"/>
          <w:color w:val="000000"/>
          <w:sz w:val="22"/>
          <w:szCs w:val="22"/>
          <w:bdr w:val="none" w:sz="0" w:space="0" w:color="auto"/>
        </w:rPr>
        <w:t>C</w:t>
      </w:r>
      <w:r>
        <w:rPr>
          <w:rFonts w:asciiTheme="majorHAnsi" w:eastAsia="Times New Roman" w:hAnsiTheme="majorHAnsi" w:cs="Calibri"/>
          <w:color w:val="000000"/>
          <w:sz w:val="22"/>
          <w:szCs w:val="22"/>
          <w:bdr w:val="none" w:sz="0" w:space="0" w:color="auto"/>
        </w:rPr>
        <w:t>ity</w:t>
      </w:r>
      <w:r w:rsidR="0052752F">
        <w:rPr>
          <w:rFonts w:asciiTheme="majorHAnsi" w:eastAsia="Times New Roman" w:hAnsiTheme="majorHAnsi" w:cs="Calibri"/>
          <w:color w:val="000000"/>
          <w:sz w:val="22"/>
          <w:szCs w:val="22"/>
          <w:bdr w:val="none" w:sz="0" w:space="0" w:color="auto"/>
        </w:rPr>
        <w:t xml:space="preserve">, the world’s snow capital, the first major winter carnival made its debut in 1894.  </w:t>
      </w:r>
      <w:r w:rsidRPr="00C4431C">
        <w:rPr>
          <w:rFonts w:asciiTheme="majorHAnsi" w:eastAsia="Times New Roman" w:hAnsiTheme="majorHAnsi" w:cs="Calibri"/>
          <w:color w:val="000000"/>
          <w:sz w:val="22"/>
          <w:szCs w:val="22"/>
          <w:bdr w:val="none" w:sz="0" w:space="0" w:color="auto"/>
        </w:rPr>
        <w:t xml:space="preserve">“We welcome </w:t>
      </w:r>
      <w:proofErr w:type="spellStart"/>
      <w:r w:rsidRPr="00C4431C">
        <w:rPr>
          <w:rFonts w:asciiTheme="majorHAnsi" w:eastAsia="Times New Roman" w:hAnsiTheme="majorHAnsi" w:cs="Calibri"/>
          <w:color w:val="000000"/>
          <w:sz w:val="22"/>
          <w:szCs w:val="22"/>
          <w:bdr w:val="none" w:sz="0" w:space="0" w:color="auto"/>
        </w:rPr>
        <w:t>Carnaval</w:t>
      </w:r>
      <w:proofErr w:type="spellEnd"/>
      <w:r w:rsidRPr="00C4431C">
        <w:rPr>
          <w:rFonts w:asciiTheme="majorHAnsi" w:eastAsia="Times New Roman" w:hAnsiTheme="majorHAnsi" w:cs="Calibri"/>
          <w:color w:val="000000"/>
          <w:sz w:val="22"/>
          <w:szCs w:val="22"/>
          <w:bdr w:val="none" w:sz="0" w:space="0" w:color="auto"/>
        </w:rPr>
        <w:t xml:space="preserve"> ME to the world of winter festivals!  As thousands of Mainers have enjoyed </w:t>
      </w:r>
      <w:proofErr w:type="spellStart"/>
      <w:r w:rsidRPr="00C4431C">
        <w:rPr>
          <w:rFonts w:asciiTheme="majorHAnsi" w:eastAsia="Times New Roman" w:hAnsiTheme="majorHAnsi" w:cs="Calibri"/>
          <w:color w:val="000000"/>
          <w:sz w:val="22"/>
          <w:szCs w:val="22"/>
          <w:bdr w:val="none" w:sz="0" w:space="0" w:color="auto"/>
        </w:rPr>
        <w:t>Carnaval</w:t>
      </w:r>
      <w:proofErr w:type="spellEnd"/>
      <w:r w:rsidRPr="00C4431C">
        <w:rPr>
          <w:rFonts w:asciiTheme="majorHAnsi" w:eastAsia="Times New Roman" w:hAnsiTheme="majorHAnsi" w:cs="Calibri"/>
          <w:color w:val="000000"/>
          <w:sz w:val="22"/>
          <w:szCs w:val="22"/>
          <w:bdr w:val="none" w:sz="0" w:space="0" w:color="auto"/>
        </w:rPr>
        <w:t xml:space="preserve"> de Quebec thru the decades, we look forward to collaborating with </w:t>
      </w:r>
      <w:proofErr w:type="spellStart"/>
      <w:r w:rsidRPr="00C4431C">
        <w:rPr>
          <w:rFonts w:asciiTheme="majorHAnsi" w:eastAsia="Times New Roman" w:hAnsiTheme="majorHAnsi" w:cs="Calibri"/>
          <w:color w:val="000000"/>
          <w:sz w:val="22"/>
          <w:szCs w:val="22"/>
          <w:bdr w:val="none" w:sz="0" w:space="0" w:color="auto"/>
        </w:rPr>
        <w:t>Carnaval</w:t>
      </w:r>
      <w:proofErr w:type="spellEnd"/>
      <w:r w:rsidRPr="00C4431C">
        <w:rPr>
          <w:rFonts w:asciiTheme="majorHAnsi" w:eastAsia="Times New Roman" w:hAnsiTheme="majorHAnsi" w:cs="Calibri"/>
          <w:color w:val="000000"/>
          <w:sz w:val="22"/>
          <w:szCs w:val="22"/>
          <w:bdr w:val="none" w:sz="0" w:space="0" w:color="auto"/>
        </w:rPr>
        <w:t xml:space="preserve"> ME to drive mutually rewarding promotion and experiences</w:t>
      </w:r>
      <w:r w:rsidR="003523F0">
        <w:rPr>
          <w:rFonts w:asciiTheme="majorHAnsi" w:eastAsia="Times New Roman" w:hAnsiTheme="majorHAnsi" w:cs="Calibri"/>
          <w:color w:val="000000"/>
          <w:sz w:val="22"/>
          <w:szCs w:val="22"/>
          <w:bdr w:val="none" w:sz="0" w:space="0" w:color="auto"/>
        </w:rPr>
        <w:t>,</w:t>
      </w:r>
      <w:r w:rsidR="0052752F">
        <w:rPr>
          <w:rFonts w:asciiTheme="majorHAnsi" w:eastAsia="Times New Roman" w:hAnsiTheme="majorHAnsi" w:cs="Calibri"/>
          <w:color w:val="000000"/>
          <w:sz w:val="22"/>
          <w:szCs w:val="22"/>
          <w:bdr w:val="none" w:sz="0" w:space="0" w:color="auto"/>
        </w:rPr>
        <w:t xml:space="preserve">” said </w:t>
      </w:r>
      <w:proofErr w:type="spellStart"/>
      <w:r w:rsidR="0052752F">
        <w:rPr>
          <w:rFonts w:asciiTheme="majorHAnsi" w:eastAsia="Times New Roman" w:hAnsiTheme="majorHAnsi" w:cs="Calibri"/>
          <w:color w:val="000000"/>
          <w:sz w:val="22"/>
          <w:szCs w:val="22"/>
          <w:bdr w:val="none" w:sz="0" w:space="0" w:color="auto"/>
        </w:rPr>
        <w:t>Carnaval</w:t>
      </w:r>
      <w:proofErr w:type="spellEnd"/>
      <w:r w:rsidR="0052752F">
        <w:rPr>
          <w:rFonts w:asciiTheme="majorHAnsi" w:eastAsia="Times New Roman" w:hAnsiTheme="majorHAnsi" w:cs="Calibri"/>
          <w:color w:val="000000"/>
          <w:sz w:val="22"/>
          <w:szCs w:val="22"/>
          <w:bdr w:val="none" w:sz="0" w:space="0" w:color="auto"/>
        </w:rPr>
        <w:t xml:space="preserve"> de Quebec Commercial Director Marie-Eve Jacob.</w:t>
      </w:r>
    </w:p>
    <w:p w14:paraId="1D045526" w14:textId="5C2EC095" w:rsidR="00B13331" w:rsidRDefault="00B13331">
      <w:pPr>
        <w:pStyle w:val="Body"/>
      </w:pPr>
    </w:p>
    <w:p w14:paraId="13871756" w14:textId="1273F792" w:rsidR="00B13331" w:rsidRDefault="0052752F">
      <w:pPr>
        <w:pStyle w:val="Body"/>
      </w:pPr>
      <w:r>
        <w:t xml:space="preserve">On the heels of a 2019 </w:t>
      </w:r>
      <w:r w:rsidRPr="0052752F">
        <w:rPr>
          <w:i/>
          <w:iCs/>
        </w:rPr>
        <w:t>Portland Pops</w:t>
      </w:r>
      <w:r>
        <w:t xml:space="preserve"> event on Portland’s Eastern prom featuring the beloved Portland Symphony Orchestra and recent news of partnership with PGA to bring the Live &amp; Work in Maine Open to Falmouth Country Club in June of 2020, </w:t>
      </w:r>
      <w:proofErr w:type="spellStart"/>
      <w:r>
        <w:t>Carnaval</w:t>
      </w:r>
      <w:proofErr w:type="spellEnd"/>
      <w:r>
        <w:t xml:space="preserve"> ME becomes the 3</w:t>
      </w:r>
      <w:r w:rsidRPr="0052752F">
        <w:rPr>
          <w:vertAlign w:val="superscript"/>
        </w:rPr>
        <w:t>rd</w:t>
      </w:r>
      <w:r>
        <w:t xml:space="preserve"> annual event to be managed, owned, operated and marketed by Shamrock Signature, a division of Shamrock Sports &amp; Entertainment focused on LIVE experiences.  </w:t>
      </w:r>
      <w:r w:rsidR="00B13331">
        <w:t xml:space="preserve">“At Shamrock Sports &amp; Entertainment we are very excited to bring to life an </w:t>
      </w:r>
      <w:r>
        <w:t xml:space="preserve">epic </w:t>
      </w:r>
      <w:r w:rsidR="00B13331">
        <w:t xml:space="preserve">event that will celebrate </w:t>
      </w:r>
      <w:r>
        <w:t>Maine being a State for All Seasons</w:t>
      </w:r>
      <w:r w:rsidR="00B13331">
        <w:t xml:space="preserve">, contribute to the local economy and support our community of </w:t>
      </w:r>
      <w:r>
        <w:t xml:space="preserve">award winning artists, </w:t>
      </w:r>
      <w:r w:rsidR="00B13331">
        <w:t>breweries</w:t>
      </w:r>
      <w:r>
        <w:t xml:space="preserve"> and chefs</w:t>
      </w:r>
      <w:r w:rsidR="00B13331">
        <w:t xml:space="preserve"> to be enjoyed by locals and visitors</w:t>
      </w:r>
      <w:r>
        <w:t xml:space="preserve"> alike</w:t>
      </w:r>
      <w:r w:rsidR="00B13331">
        <w:t xml:space="preserve">,” said Shamrock CEO, Brian Corcoran.   </w:t>
      </w:r>
    </w:p>
    <w:p w14:paraId="7833A396" w14:textId="7017A494" w:rsidR="00B13331" w:rsidRDefault="00B13331">
      <w:pPr>
        <w:pStyle w:val="Body"/>
      </w:pPr>
    </w:p>
    <w:p w14:paraId="5611C1F8" w14:textId="01E198BF" w:rsidR="00B13331" w:rsidRDefault="00B13331">
      <w:pPr>
        <w:pStyle w:val="Body"/>
        <w:rPr>
          <w:rStyle w:val="Hyperlink"/>
        </w:rPr>
      </w:pPr>
      <w:r>
        <w:t xml:space="preserve">For </w:t>
      </w:r>
      <w:r w:rsidR="0052752F">
        <w:t xml:space="preserve">tickets and </w:t>
      </w:r>
      <w:r>
        <w:t xml:space="preserve">more information on </w:t>
      </w:r>
      <w:proofErr w:type="spellStart"/>
      <w:r>
        <w:t>Carnaval</w:t>
      </w:r>
      <w:proofErr w:type="spellEnd"/>
      <w:r>
        <w:t xml:space="preserve"> </w:t>
      </w:r>
      <w:r w:rsidR="0052752F">
        <w:t xml:space="preserve">ME </w:t>
      </w:r>
      <w:r>
        <w:t xml:space="preserve">visit </w:t>
      </w:r>
      <w:hyperlink r:id="rId8" w:history="1">
        <w:r w:rsidR="0052752F" w:rsidRPr="000333D1">
          <w:rPr>
            <w:rStyle w:val="Hyperlink"/>
          </w:rPr>
          <w:t>www.CarnavalME.com</w:t>
        </w:r>
      </w:hyperlink>
    </w:p>
    <w:p w14:paraId="46AD90C8" w14:textId="0B9827BF" w:rsidR="001F043E" w:rsidRDefault="001F043E">
      <w:pPr>
        <w:pStyle w:val="Body"/>
        <w:rPr>
          <w:rStyle w:val="Hyperlink"/>
        </w:rPr>
      </w:pPr>
    </w:p>
    <w:p w14:paraId="16B64916" w14:textId="1606E71F" w:rsidR="001F043E" w:rsidRPr="001F043E" w:rsidRDefault="001F043E"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222222"/>
          <w:bdr w:val="none" w:sz="0" w:space="0" w:color="auto"/>
          <w:lang w:eastAsia="zh-CN"/>
        </w:rPr>
      </w:pPr>
      <w:r w:rsidRPr="001F043E">
        <w:rPr>
          <w:rFonts w:ascii="Arial" w:eastAsia="Times New Roman" w:hAnsi="Arial" w:cs="Arial"/>
          <w:color w:val="000000"/>
          <w:sz w:val="22"/>
          <w:szCs w:val="22"/>
          <w:bdr w:val="none" w:sz="0" w:space="0" w:color="auto"/>
          <w:lang w:eastAsia="zh-CN"/>
        </w:rPr>
        <w:t>Presenting</w:t>
      </w:r>
      <w:r>
        <w:rPr>
          <w:rFonts w:ascii="Arial" w:eastAsia="Times New Roman" w:hAnsi="Arial" w:cs="Arial"/>
          <w:color w:val="000000"/>
          <w:sz w:val="22"/>
          <w:szCs w:val="22"/>
          <w:bdr w:val="none" w:sz="0" w:space="0" w:color="auto"/>
          <w:lang w:eastAsia="zh-CN"/>
        </w:rPr>
        <w:t xml:space="preserve"> Partners</w:t>
      </w:r>
      <w:r w:rsidRPr="001F043E">
        <w:rPr>
          <w:rFonts w:ascii="Arial" w:eastAsia="Times New Roman" w:hAnsi="Arial" w:cs="Arial"/>
          <w:color w:val="000000"/>
          <w:sz w:val="22"/>
          <w:szCs w:val="22"/>
          <w:bdr w:val="none" w:sz="0" w:space="0" w:color="auto"/>
          <w:lang w:eastAsia="zh-CN"/>
        </w:rPr>
        <w:t>: Norway Savings Bank &amp; Maine Office of Tourism</w:t>
      </w:r>
    </w:p>
    <w:p w14:paraId="579867D2" w14:textId="77777777" w:rsidR="001F043E" w:rsidRDefault="001F043E"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eastAsia="zh-CN"/>
        </w:rPr>
      </w:pPr>
    </w:p>
    <w:p w14:paraId="313F9095" w14:textId="1BE627B2" w:rsidR="001F043E" w:rsidRPr="001F043E" w:rsidRDefault="001F043E"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222222"/>
          <w:bdr w:val="none" w:sz="0" w:space="0" w:color="auto"/>
          <w:lang w:eastAsia="zh-CN"/>
        </w:rPr>
      </w:pPr>
      <w:r>
        <w:rPr>
          <w:rFonts w:ascii="Arial" w:eastAsia="Times New Roman" w:hAnsi="Arial" w:cs="Arial"/>
          <w:color w:val="000000"/>
          <w:sz w:val="22"/>
          <w:szCs w:val="22"/>
          <w:bdr w:val="none" w:sz="0" w:space="0" w:color="auto"/>
          <w:lang w:eastAsia="zh-CN"/>
        </w:rPr>
        <w:t>Additional</w:t>
      </w:r>
      <w:r w:rsidRPr="001F043E">
        <w:rPr>
          <w:rFonts w:ascii="Arial" w:eastAsia="Times New Roman" w:hAnsi="Arial" w:cs="Arial"/>
          <w:color w:val="000000"/>
          <w:sz w:val="22"/>
          <w:szCs w:val="22"/>
          <w:bdr w:val="none" w:sz="0" w:space="0" w:color="auto"/>
          <w:lang w:eastAsia="zh-CN"/>
        </w:rPr>
        <w:t xml:space="preserve"> </w:t>
      </w:r>
      <w:r>
        <w:rPr>
          <w:rFonts w:ascii="Arial" w:eastAsia="Times New Roman" w:hAnsi="Arial" w:cs="Arial"/>
          <w:color w:val="000000"/>
          <w:sz w:val="22"/>
          <w:szCs w:val="22"/>
          <w:bdr w:val="none" w:sz="0" w:space="0" w:color="auto"/>
          <w:lang w:eastAsia="zh-CN"/>
        </w:rPr>
        <w:t>p</w:t>
      </w:r>
      <w:r w:rsidRPr="001F043E">
        <w:rPr>
          <w:rFonts w:ascii="Arial" w:eastAsia="Times New Roman" w:hAnsi="Arial" w:cs="Arial"/>
          <w:color w:val="000000"/>
          <w:sz w:val="22"/>
          <w:szCs w:val="22"/>
          <w:bdr w:val="none" w:sz="0" w:space="0" w:color="auto"/>
          <w:lang w:eastAsia="zh-CN"/>
        </w:rPr>
        <w:t>artners</w:t>
      </w:r>
      <w:r>
        <w:rPr>
          <w:rFonts w:ascii="Arial" w:eastAsia="Times New Roman" w:hAnsi="Arial" w:cs="Arial"/>
          <w:color w:val="000000"/>
          <w:sz w:val="22"/>
          <w:szCs w:val="22"/>
          <w:bdr w:val="none" w:sz="0" w:space="0" w:color="auto"/>
          <w:lang w:eastAsia="zh-CN"/>
        </w:rPr>
        <w:t xml:space="preserve"> </w:t>
      </w:r>
      <w:proofErr w:type="gramStart"/>
      <w:r>
        <w:rPr>
          <w:rFonts w:ascii="Arial" w:eastAsia="Times New Roman" w:hAnsi="Arial" w:cs="Arial"/>
          <w:color w:val="000000"/>
          <w:sz w:val="22"/>
          <w:szCs w:val="22"/>
          <w:bdr w:val="none" w:sz="0" w:space="0" w:color="auto"/>
          <w:lang w:eastAsia="zh-CN"/>
        </w:rPr>
        <w:t>include</w:t>
      </w:r>
      <w:r w:rsidRPr="001F043E">
        <w:rPr>
          <w:rFonts w:ascii="Arial" w:eastAsia="Times New Roman" w:hAnsi="Arial" w:cs="Arial"/>
          <w:color w:val="000000"/>
          <w:sz w:val="22"/>
          <w:szCs w:val="22"/>
          <w:bdr w:val="none" w:sz="0" w:space="0" w:color="auto"/>
          <w:lang w:eastAsia="zh-CN"/>
        </w:rPr>
        <w:t>:</w:t>
      </w:r>
      <w:proofErr w:type="gramEnd"/>
      <w:r w:rsidRPr="001F043E">
        <w:rPr>
          <w:rFonts w:ascii="Arial" w:eastAsia="Times New Roman" w:hAnsi="Arial" w:cs="Arial"/>
          <w:color w:val="000000"/>
          <w:sz w:val="22"/>
          <w:szCs w:val="22"/>
          <w:bdr w:val="none" w:sz="0" w:space="0" w:color="auto"/>
          <w:lang w:eastAsia="zh-CN"/>
        </w:rPr>
        <w:t xml:space="preserve"> AAA, Press Hotel, </w:t>
      </w:r>
      <w:proofErr w:type="spellStart"/>
      <w:r w:rsidRPr="001F043E">
        <w:rPr>
          <w:rFonts w:ascii="Arial" w:eastAsia="Times New Roman" w:hAnsi="Arial" w:cs="Arial"/>
          <w:color w:val="000000"/>
          <w:sz w:val="22"/>
          <w:szCs w:val="22"/>
          <w:bdr w:val="none" w:sz="0" w:space="0" w:color="auto"/>
          <w:lang w:eastAsia="zh-CN"/>
        </w:rPr>
        <w:t>NewsCenter</w:t>
      </w:r>
      <w:proofErr w:type="spellEnd"/>
      <w:r w:rsidRPr="001F043E">
        <w:rPr>
          <w:rFonts w:ascii="Arial" w:eastAsia="Times New Roman" w:hAnsi="Arial" w:cs="Arial"/>
          <w:color w:val="000000"/>
          <w:sz w:val="22"/>
          <w:szCs w:val="22"/>
          <w:bdr w:val="none" w:sz="0" w:space="0" w:color="auto"/>
          <w:lang w:eastAsia="zh-CN"/>
        </w:rPr>
        <w:t xml:space="preserve"> Maine, Portland Press Herald, Townsquare Media</w:t>
      </w:r>
    </w:p>
    <w:p w14:paraId="5812004A" w14:textId="45A1FA9D" w:rsidR="001F043E" w:rsidRDefault="001F043E">
      <w:pPr>
        <w:pStyle w:val="Body"/>
        <w:rPr>
          <w:rStyle w:val="Hyperlink"/>
          <w:u w:val="none"/>
        </w:rPr>
      </w:pPr>
    </w:p>
    <w:p w14:paraId="4ECF9CF3" w14:textId="102F302E" w:rsidR="001F043E" w:rsidRPr="001F043E" w:rsidRDefault="001F043E"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hAnsi="Helvetica Neue" w:cs="Arial Unicode MS"/>
          <w:color w:val="000000"/>
          <w:sz w:val="22"/>
          <w:szCs w:val="22"/>
          <w:lang w:eastAsia="zh-CN"/>
          <w14:textOutline w14:w="0" w14:cap="flat" w14:cmpd="sng" w14:algn="ctr">
            <w14:noFill/>
            <w14:prstDash w14:val="solid"/>
            <w14:bevel/>
          </w14:textOutline>
        </w:rPr>
      </w:pPr>
      <w:r w:rsidRPr="001F043E">
        <w:rPr>
          <w:rFonts w:ascii="Helvetica Neue" w:hAnsi="Helvetica Neue" w:cs="Arial Unicode MS"/>
          <w:color w:val="000000"/>
          <w:sz w:val="22"/>
          <w:szCs w:val="22"/>
          <w:lang w:eastAsia="zh-CN"/>
          <w14:textOutline w14:w="0" w14:cap="flat" w14:cmpd="sng" w14:algn="ctr">
            <w14:noFill/>
            <w14:prstDash w14:val="solid"/>
            <w14:bevel/>
          </w14:textOutline>
        </w:rPr>
        <w:t>B</w:t>
      </w:r>
      <w:r>
        <w:rPr>
          <w:rFonts w:ascii="Helvetica Neue" w:hAnsi="Helvetica Neue" w:cs="Arial Unicode MS"/>
          <w:color w:val="000000"/>
          <w:sz w:val="22"/>
          <w:szCs w:val="22"/>
          <w:lang w:eastAsia="zh-CN"/>
          <w14:textOutline w14:w="0" w14:cap="flat" w14:cmpd="sng" w14:algn="ctr">
            <w14:noFill/>
            <w14:prstDash w14:val="solid"/>
            <w14:bevel/>
          </w14:textOutline>
        </w:rPr>
        <w:t xml:space="preserve">ites &amp; Brews’ </w:t>
      </w:r>
      <w:r w:rsidRPr="001F043E">
        <w:rPr>
          <w:rFonts w:ascii="Helvetica Neue" w:hAnsi="Helvetica Neue" w:cs="Arial Unicode MS"/>
          <w:color w:val="000000"/>
          <w:sz w:val="22"/>
          <w:szCs w:val="22"/>
          <w:lang w:eastAsia="zh-CN"/>
          <w14:textOutline w14:w="0" w14:cap="flat" w14:cmpd="sng" w14:algn="ctr">
            <w14:noFill/>
            <w14:prstDash w14:val="solid"/>
            <w14:bevel/>
          </w14:textOutline>
        </w:rPr>
        <w:t>Pa</w:t>
      </w:r>
      <w:r w:rsidR="00AA770C">
        <w:rPr>
          <w:rFonts w:ascii="Helvetica Neue" w:hAnsi="Helvetica Neue" w:cs="Arial Unicode MS"/>
          <w:color w:val="000000"/>
          <w:sz w:val="22"/>
          <w:szCs w:val="22"/>
          <w:lang w:eastAsia="zh-CN"/>
          <w14:textOutline w14:w="0" w14:cap="flat" w14:cmpd="sng" w14:algn="ctr">
            <w14:noFill/>
            <w14:prstDash w14:val="solid"/>
            <w14:bevel/>
          </w14:textOutline>
        </w:rPr>
        <w:t>rticipants</w:t>
      </w:r>
      <w:r w:rsidRPr="001F043E">
        <w:rPr>
          <w:rFonts w:ascii="Helvetica Neue" w:hAnsi="Helvetica Neue" w:cs="Arial Unicode MS"/>
          <w:color w:val="000000"/>
          <w:sz w:val="22"/>
          <w:szCs w:val="22"/>
          <w:lang w:eastAsia="zh-CN"/>
          <w14:textOutline w14:w="0" w14:cap="flat" w14:cmpd="sng" w14:algn="ctr">
            <w14:noFill/>
            <w14:prstDash w14:val="solid"/>
            <w14:bevel/>
          </w14:textOutline>
        </w:rPr>
        <w:t>:</w:t>
      </w:r>
    </w:p>
    <w:p w14:paraId="0DC505A0" w14:textId="77777777" w:rsidR="001F043E" w:rsidRPr="001F043E" w:rsidRDefault="001F043E"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hAnsi="Helvetica Neue" w:cs="Arial Unicode MS"/>
          <w:color w:val="000000"/>
          <w:sz w:val="22"/>
          <w:szCs w:val="22"/>
          <w:lang w:eastAsia="zh-CN"/>
          <w14:textOutline w14:w="0" w14:cap="flat" w14:cmpd="sng" w14:algn="ctr">
            <w14:noFill/>
            <w14:prstDash w14:val="solid"/>
            <w14:bevel/>
          </w14:textOutline>
        </w:rPr>
      </w:pPr>
      <w:r w:rsidRPr="001F043E">
        <w:rPr>
          <w:rFonts w:ascii="Helvetica Neue" w:hAnsi="Helvetica Neue" w:cs="Arial Unicode MS"/>
          <w:color w:val="000000"/>
          <w:sz w:val="22"/>
          <w:szCs w:val="22"/>
          <w:lang w:eastAsia="zh-CN"/>
          <w14:textOutline w14:w="0" w14:cap="flat" w14:cmpd="sng" w14:algn="ctr">
            <w14:noFill/>
            <w14:prstDash w14:val="solid"/>
            <w14:bevel/>
          </w14:textOutline>
        </w:rPr>
        <w:t>Allagash</w:t>
      </w:r>
    </w:p>
    <w:p w14:paraId="5A757B74" w14:textId="68615AED" w:rsidR="001F043E" w:rsidRDefault="001F043E"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hAnsi="Helvetica Neue" w:cs="Arial Unicode MS"/>
          <w:color w:val="000000"/>
          <w:sz w:val="22"/>
          <w:szCs w:val="22"/>
          <w:lang w:eastAsia="zh-CN"/>
          <w14:textOutline w14:w="0" w14:cap="flat" w14:cmpd="sng" w14:algn="ctr">
            <w14:noFill/>
            <w14:prstDash w14:val="solid"/>
            <w14:bevel/>
          </w14:textOutline>
        </w:rPr>
      </w:pPr>
      <w:r w:rsidRPr="001F043E">
        <w:rPr>
          <w:rFonts w:ascii="Helvetica Neue" w:hAnsi="Helvetica Neue" w:cs="Arial Unicode MS"/>
          <w:color w:val="000000"/>
          <w:sz w:val="22"/>
          <w:szCs w:val="22"/>
          <w:lang w:eastAsia="zh-CN"/>
          <w14:textOutline w14:w="0" w14:cap="flat" w14:cmpd="sng" w14:algn="ctr">
            <w14:noFill/>
            <w14:prstDash w14:val="solid"/>
            <w14:bevel/>
          </w14:textOutline>
        </w:rPr>
        <w:t>Bissell Brothers</w:t>
      </w:r>
    </w:p>
    <w:p w14:paraId="79EA1B53" w14:textId="06DCDC11" w:rsidR="0036040F" w:rsidRPr="001F043E" w:rsidRDefault="0036040F"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hAnsi="Helvetica Neue" w:cs="Arial Unicode MS"/>
          <w:color w:val="000000"/>
          <w:sz w:val="22"/>
          <w:szCs w:val="22"/>
          <w:lang w:eastAsia="zh-CN"/>
          <w14:textOutline w14:w="0" w14:cap="flat" w14:cmpd="sng" w14:algn="ctr">
            <w14:noFill/>
            <w14:prstDash w14:val="solid"/>
            <w14:bevel/>
          </w14:textOutline>
        </w:rPr>
      </w:pPr>
      <w:r>
        <w:rPr>
          <w:rFonts w:ascii="Helvetica Neue" w:hAnsi="Helvetica Neue" w:cs="Arial Unicode MS"/>
          <w:color w:val="000000"/>
          <w:sz w:val="22"/>
          <w:szCs w:val="22"/>
          <w:lang w:eastAsia="zh-CN"/>
          <w14:textOutline w14:w="0" w14:cap="flat" w14:cmpd="sng" w14:algn="ctr">
            <w14:noFill/>
            <w14:prstDash w14:val="solid"/>
            <w14:bevel/>
          </w14:textOutline>
        </w:rPr>
        <w:t>Maine Beer Box</w:t>
      </w:r>
    </w:p>
    <w:p w14:paraId="680DF10C" w14:textId="77777777" w:rsidR="001F043E" w:rsidRPr="001F043E" w:rsidRDefault="001F043E"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hAnsi="Helvetica Neue" w:cs="Arial Unicode MS"/>
          <w:color w:val="000000"/>
          <w:sz w:val="22"/>
          <w:szCs w:val="22"/>
          <w:lang w:eastAsia="zh-CN"/>
          <w14:textOutline w14:w="0" w14:cap="flat" w14:cmpd="sng" w14:algn="ctr">
            <w14:noFill/>
            <w14:prstDash w14:val="solid"/>
            <w14:bevel/>
          </w14:textOutline>
        </w:rPr>
      </w:pPr>
      <w:r w:rsidRPr="001F043E">
        <w:rPr>
          <w:rFonts w:ascii="Helvetica Neue" w:hAnsi="Helvetica Neue" w:cs="Arial Unicode MS"/>
          <w:color w:val="000000"/>
          <w:sz w:val="22"/>
          <w:szCs w:val="22"/>
          <w:lang w:eastAsia="zh-CN"/>
          <w14:textOutline w14:w="0" w14:cap="flat" w14:cmpd="sng" w14:algn="ctr">
            <w14:noFill/>
            <w14:prstDash w14:val="solid"/>
            <w14:bevel/>
          </w14:textOutline>
        </w:rPr>
        <w:t>Maine Beer Co.</w:t>
      </w:r>
    </w:p>
    <w:p w14:paraId="79E54660" w14:textId="77777777" w:rsidR="001F043E" w:rsidRPr="001F043E" w:rsidRDefault="001F043E"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hAnsi="Helvetica Neue" w:cs="Arial Unicode MS"/>
          <w:color w:val="000000"/>
          <w:sz w:val="22"/>
          <w:szCs w:val="22"/>
          <w:lang w:eastAsia="zh-CN"/>
          <w14:textOutline w14:w="0" w14:cap="flat" w14:cmpd="sng" w14:algn="ctr">
            <w14:noFill/>
            <w14:prstDash w14:val="solid"/>
            <w14:bevel/>
          </w14:textOutline>
        </w:rPr>
      </w:pPr>
      <w:r w:rsidRPr="001F043E">
        <w:rPr>
          <w:rFonts w:ascii="Helvetica Neue" w:hAnsi="Helvetica Neue" w:cs="Arial Unicode MS"/>
          <w:color w:val="000000"/>
          <w:sz w:val="22"/>
          <w:szCs w:val="22"/>
          <w:lang w:eastAsia="zh-CN"/>
          <w14:textOutline w14:w="0" w14:cap="flat" w14:cmpd="sng" w14:algn="ctr">
            <w14:noFill/>
            <w14:prstDash w14:val="solid"/>
            <w14:bevel/>
          </w14:textOutline>
        </w:rPr>
        <w:t>Rising Tide </w:t>
      </w:r>
    </w:p>
    <w:p w14:paraId="6BC9DC17" w14:textId="77777777" w:rsidR="001F043E" w:rsidRPr="001F043E" w:rsidRDefault="001F043E"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hAnsi="Helvetica Neue" w:cs="Arial Unicode MS"/>
          <w:color w:val="000000"/>
          <w:sz w:val="22"/>
          <w:szCs w:val="22"/>
          <w:lang w:eastAsia="zh-CN"/>
          <w14:textOutline w14:w="0" w14:cap="flat" w14:cmpd="sng" w14:algn="ctr">
            <w14:noFill/>
            <w14:prstDash w14:val="solid"/>
            <w14:bevel/>
          </w14:textOutline>
        </w:rPr>
      </w:pPr>
      <w:r w:rsidRPr="001F043E">
        <w:rPr>
          <w:rFonts w:ascii="Helvetica Neue" w:hAnsi="Helvetica Neue" w:cs="Arial Unicode MS"/>
          <w:color w:val="000000"/>
          <w:sz w:val="22"/>
          <w:szCs w:val="22"/>
          <w:lang w:eastAsia="zh-CN"/>
          <w14:textOutline w14:w="0" w14:cap="flat" w14:cmpd="sng" w14:algn="ctr">
            <w14:noFill/>
            <w14:prstDash w14:val="solid"/>
            <w14:bevel/>
          </w14:textOutline>
        </w:rPr>
        <w:t>Shipyard </w:t>
      </w:r>
    </w:p>
    <w:p w14:paraId="3A0D4B14" w14:textId="02DACF95" w:rsidR="001F043E" w:rsidRDefault="001F043E"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hAnsi="Helvetica Neue" w:cs="Arial Unicode MS"/>
          <w:color w:val="000000"/>
          <w:sz w:val="22"/>
          <w:szCs w:val="22"/>
          <w:lang w:eastAsia="zh-CN"/>
          <w14:textOutline w14:w="0" w14:cap="flat" w14:cmpd="sng" w14:algn="ctr">
            <w14:noFill/>
            <w14:prstDash w14:val="solid"/>
            <w14:bevel/>
          </w14:textOutline>
        </w:rPr>
      </w:pPr>
      <w:r w:rsidRPr="001F043E">
        <w:rPr>
          <w:rFonts w:ascii="Helvetica Neue" w:hAnsi="Helvetica Neue" w:cs="Arial Unicode MS"/>
          <w:color w:val="000000"/>
          <w:sz w:val="22"/>
          <w:szCs w:val="22"/>
          <w:lang w:eastAsia="zh-CN"/>
          <w14:textOutline w14:w="0" w14:cap="flat" w14:cmpd="sng" w14:algn="ctr">
            <w14:noFill/>
            <w14:prstDash w14:val="solid"/>
            <w14:bevel/>
          </w14:textOutline>
        </w:rPr>
        <w:t xml:space="preserve">Urban Farm </w:t>
      </w:r>
      <w:proofErr w:type="spellStart"/>
      <w:r w:rsidRPr="001F043E">
        <w:rPr>
          <w:rFonts w:ascii="Helvetica Neue" w:hAnsi="Helvetica Neue" w:cs="Arial Unicode MS"/>
          <w:color w:val="000000"/>
          <w:sz w:val="22"/>
          <w:szCs w:val="22"/>
          <w:lang w:eastAsia="zh-CN"/>
          <w14:textOutline w14:w="0" w14:cap="flat" w14:cmpd="sng" w14:algn="ctr">
            <w14:noFill/>
            <w14:prstDash w14:val="solid"/>
            <w14:bevel/>
          </w14:textOutline>
        </w:rPr>
        <w:t>Fermentory</w:t>
      </w:r>
      <w:proofErr w:type="spellEnd"/>
    </w:p>
    <w:p w14:paraId="47F2C1F2" w14:textId="77777777" w:rsidR="0036040F" w:rsidRDefault="0036040F"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hAnsi="Helvetica Neue" w:cs="Arial Unicode MS"/>
          <w:color w:val="000000"/>
          <w:sz w:val="22"/>
          <w:szCs w:val="22"/>
          <w:lang w:eastAsia="zh-CN"/>
          <w14:textOutline w14:w="0" w14:cap="flat" w14:cmpd="sng" w14:algn="ctr">
            <w14:noFill/>
            <w14:prstDash w14:val="solid"/>
            <w14:bevel/>
          </w14:textOutline>
        </w:rPr>
      </w:pPr>
    </w:p>
    <w:p w14:paraId="2153B274" w14:textId="61F32581" w:rsidR="001F043E" w:rsidRPr="001F043E" w:rsidRDefault="001F043E"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hAnsi="Helvetica Neue" w:cs="Arial Unicode MS"/>
          <w:color w:val="000000"/>
          <w:sz w:val="22"/>
          <w:szCs w:val="22"/>
          <w:lang w:eastAsia="zh-CN"/>
          <w14:textOutline w14:w="0" w14:cap="flat" w14:cmpd="sng" w14:algn="ctr">
            <w14:noFill/>
            <w14:prstDash w14:val="solid"/>
            <w14:bevel/>
          </w14:textOutline>
        </w:rPr>
      </w:pPr>
      <w:bookmarkStart w:id="0" w:name="_GoBack"/>
      <w:bookmarkEnd w:id="0"/>
      <w:r w:rsidRPr="001F043E">
        <w:rPr>
          <w:rFonts w:ascii="Helvetica Neue" w:hAnsi="Helvetica Neue" w:cs="Arial Unicode MS"/>
          <w:color w:val="000000"/>
          <w:sz w:val="22"/>
          <w:szCs w:val="22"/>
          <w:lang w:eastAsia="zh-CN"/>
          <w14:textOutline w14:w="0" w14:cap="flat" w14:cmpd="sng" w14:algn="ctr">
            <w14:noFill/>
            <w14:prstDash w14:val="solid"/>
            <w14:bevel/>
          </w14:textOutline>
        </w:rPr>
        <w:t>Central Provisions</w:t>
      </w:r>
    </w:p>
    <w:p w14:paraId="22F1C191" w14:textId="77777777" w:rsidR="001F043E" w:rsidRPr="001F043E" w:rsidRDefault="001F043E"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hAnsi="Helvetica Neue" w:cs="Arial Unicode MS"/>
          <w:color w:val="000000"/>
          <w:sz w:val="22"/>
          <w:szCs w:val="22"/>
          <w:lang w:eastAsia="zh-CN"/>
          <w14:textOutline w14:w="0" w14:cap="flat" w14:cmpd="sng" w14:algn="ctr">
            <w14:noFill/>
            <w14:prstDash w14:val="solid"/>
            <w14:bevel/>
          </w14:textOutline>
        </w:rPr>
      </w:pPr>
      <w:proofErr w:type="spellStart"/>
      <w:r w:rsidRPr="001F043E">
        <w:rPr>
          <w:rFonts w:ascii="Helvetica Neue" w:hAnsi="Helvetica Neue" w:cs="Arial Unicode MS"/>
          <w:color w:val="000000"/>
          <w:sz w:val="22"/>
          <w:szCs w:val="22"/>
          <w:lang w:eastAsia="zh-CN"/>
          <w14:textOutline w14:w="0" w14:cap="flat" w14:cmpd="sng" w14:algn="ctr">
            <w14:noFill/>
            <w14:prstDash w14:val="solid"/>
            <w14:bevel/>
          </w14:textOutline>
        </w:rPr>
        <w:t>Highroller</w:t>
      </w:r>
      <w:proofErr w:type="spellEnd"/>
      <w:r w:rsidRPr="001F043E">
        <w:rPr>
          <w:rFonts w:ascii="Helvetica Neue" w:hAnsi="Helvetica Neue" w:cs="Arial Unicode MS"/>
          <w:color w:val="000000"/>
          <w:sz w:val="22"/>
          <w:szCs w:val="22"/>
          <w:lang w:eastAsia="zh-CN"/>
          <w14:textOutline w14:w="0" w14:cap="flat" w14:cmpd="sng" w14:algn="ctr">
            <w14:noFill/>
            <w14:prstDash w14:val="solid"/>
            <w14:bevel/>
          </w14:textOutline>
        </w:rPr>
        <w:t xml:space="preserve"> Lobster Co.</w:t>
      </w:r>
    </w:p>
    <w:p w14:paraId="2F9B9EB6" w14:textId="77777777" w:rsidR="001F043E" w:rsidRPr="001F043E" w:rsidRDefault="001F043E"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hAnsi="Helvetica Neue" w:cs="Arial Unicode MS"/>
          <w:color w:val="000000"/>
          <w:sz w:val="22"/>
          <w:szCs w:val="22"/>
          <w:lang w:eastAsia="zh-CN"/>
          <w14:textOutline w14:w="0" w14:cap="flat" w14:cmpd="sng" w14:algn="ctr">
            <w14:noFill/>
            <w14:prstDash w14:val="solid"/>
            <w14:bevel/>
          </w14:textOutline>
        </w:rPr>
      </w:pPr>
      <w:r w:rsidRPr="001F043E">
        <w:rPr>
          <w:rFonts w:ascii="Helvetica Neue" w:hAnsi="Helvetica Neue" w:cs="Arial Unicode MS"/>
          <w:color w:val="000000"/>
          <w:sz w:val="22"/>
          <w:szCs w:val="22"/>
          <w:lang w:eastAsia="zh-CN"/>
          <w14:textOutline w14:w="0" w14:cap="flat" w14:cmpd="sng" w14:algn="ctr">
            <w14:noFill/>
            <w14:prstDash w14:val="solid"/>
            <w14:bevel/>
          </w14:textOutline>
        </w:rPr>
        <w:t>Luke’s Lobster</w:t>
      </w:r>
    </w:p>
    <w:p w14:paraId="00246717" w14:textId="77777777" w:rsidR="001F043E" w:rsidRPr="001F043E" w:rsidRDefault="001F043E"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hAnsi="Helvetica Neue" w:cs="Arial Unicode MS"/>
          <w:color w:val="000000"/>
          <w:sz w:val="22"/>
          <w:szCs w:val="22"/>
          <w:lang w:eastAsia="zh-CN"/>
          <w14:textOutline w14:w="0" w14:cap="flat" w14:cmpd="sng" w14:algn="ctr">
            <w14:noFill/>
            <w14:prstDash w14:val="solid"/>
            <w14:bevel/>
          </w14:textOutline>
        </w:rPr>
      </w:pPr>
      <w:r w:rsidRPr="001F043E">
        <w:rPr>
          <w:rFonts w:ascii="Helvetica Neue" w:hAnsi="Helvetica Neue" w:cs="Arial Unicode MS"/>
          <w:color w:val="000000"/>
          <w:sz w:val="22"/>
          <w:szCs w:val="22"/>
          <w:lang w:eastAsia="zh-CN"/>
          <w14:textOutline w14:w="0" w14:cap="flat" w14:cmpd="sng" w14:algn="ctr">
            <w14:noFill/>
            <w14:prstDash w14:val="solid"/>
            <w14:bevel/>
          </w14:textOutline>
        </w:rPr>
        <w:t>Scales</w:t>
      </w:r>
    </w:p>
    <w:p w14:paraId="0F938EF6" w14:textId="77777777" w:rsidR="001F043E" w:rsidRPr="001F043E" w:rsidRDefault="001F043E" w:rsidP="001F043E">
      <w:pPr>
        <w:pBdr>
          <w:top w:val="none" w:sz="0" w:space="0" w:color="auto"/>
          <w:left w:val="none" w:sz="0" w:space="0" w:color="auto"/>
          <w:bottom w:val="none" w:sz="0" w:space="0" w:color="auto"/>
          <w:right w:val="none" w:sz="0" w:space="0" w:color="auto"/>
          <w:between w:val="none" w:sz="0" w:space="0" w:color="auto"/>
          <w:bar w:val="none" w:sz="0" w:color="auto"/>
        </w:pBdr>
        <w:rPr>
          <w:rFonts w:ascii="Helvetica Neue" w:hAnsi="Helvetica Neue" w:cs="Arial Unicode MS"/>
          <w:color w:val="000000"/>
          <w:sz w:val="22"/>
          <w:szCs w:val="22"/>
          <w:lang w:eastAsia="zh-CN"/>
          <w14:textOutline w14:w="0" w14:cap="flat" w14:cmpd="sng" w14:algn="ctr">
            <w14:noFill/>
            <w14:prstDash w14:val="solid"/>
            <w14:bevel/>
          </w14:textOutline>
        </w:rPr>
      </w:pPr>
      <w:r w:rsidRPr="001F043E">
        <w:rPr>
          <w:rFonts w:ascii="Helvetica Neue" w:hAnsi="Helvetica Neue" w:cs="Arial Unicode MS"/>
          <w:color w:val="000000"/>
          <w:sz w:val="22"/>
          <w:szCs w:val="22"/>
          <w:lang w:eastAsia="zh-CN"/>
          <w14:textOutline w14:w="0" w14:cap="flat" w14:cmpd="sng" w14:algn="ctr">
            <w14:noFill/>
            <w14:prstDash w14:val="solid"/>
            <w14:bevel/>
          </w14:textOutline>
        </w:rPr>
        <w:t>UNION</w:t>
      </w:r>
    </w:p>
    <w:p w14:paraId="721829CE" w14:textId="77777777" w:rsidR="001F043E" w:rsidRPr="001F043E" w:rsidRDefault="001F043E">
      <w:pPr>
        <w:pStyle w:val="Body"/>
      </w:pPr>
    </w:p>
    <w:p w14:paraId="25503B28" w14:textId="2223DFD8" w:rsidR="0052752F" w:rsidRDefault="0052752F">
      <w:pPr>
        <w:pStyle w:val="Body"/>
      </w:pPr>
    </w:p>
    <w:p w14:paraId="425345A2" w14:textId="77777777" w:rsidR="0080065F" w:rsidRDefault="0080065F">
      <w:pPr>
        <w:pStyle w:val="Body"/>
      </w:pPr>
    </w:p>
    <w:p w14:paraId="0290C6A8" w14:textId="77777777" w:rsidR="0080065F" w:rsidRDefault="0080065F">
      <w:pPr>
        <w:pStyle w:val="Body"/>
      </w:pPr>
    </w:p>
    <w:p w14:paraId="0721DD46" w14:textId="77777777" w:rsidR="0080065F" w:rsidRDefault="0080065F">
      <w:pPr>
        <w:pStyle w:val="Body"/>
      </w:pPr>
    </w:p>
    <w:p w14:paraId="3932696D" w14:textId="77777777" w:rsidR="0080065F" w:rsidRDefault="0080065F">
      <w:pPr>
        <w:pStyle w:val="Body"/>
      </w:pPr>
    </w:p>
    <w:p w14:paraId="5E033E66" w14:textId="77777777" w:rsidR="0080065F" w:rsidRDefault="0080065F">
      <w:pPr>
        <w:pStyle w:val="Body"/>
      </w:pPr>
    </w:p>
    <w:p w14:paraId="3D7DA85F" w14:textId="77777777" w:rsidR="0080065F" w:rsidRDefault="0080065F">
      <w:pPr>
        <w:pStyle w:val="Body"/>
      </w:pPr>
    </w:p>
    <w:p w14:paraId="18B10BC5" w14:textId="77777777" w:rsidR="0080065F" w:rsidRDefault="0080065F">
      <w:pPr>
        <w:pStyle w:val="Body"/>
      </w:pPr>
    </w:p>
    <w:p w14:paraId="5B1D5470" w14:textId="77777777" w:rsidR="0080065F" w:rsidRDefault="0080065F">
      <w:pPr>
        <w:pStyle w:val="Body"/>
      </w:pPr>
    </w:p>
    <w:sectPr w:rsidR="0080065F">
      <w:headerReference w:type="default" r:id="rId9"/>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61652" w14:textId="77777777" w:rsidR="002A631B" w:rsidRDefault="002A631B">
      <w:r>
        <w:separator/>
      </w:r>
    </w:p>
  </w:endnote>
  <w:endnote w:type="continuationSeparator" w:id="0">
    <w:p w14:paraId="23EF080A" w14:textId="77777777" w:rsidR="002A631B" w:rsidRDefault="002A6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8312F" w14:textId="77777777" w:rsidR="0080065F" w:rsidRDefault="008006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7E0BC" w14:textId="77777777" w:rsidR="002A631B" w:rsidRDefault="002A631B">
      <w:r>
        <w:separator/>
      </w:r>
    </w:p>
  </w:footnote>
  <w:footnote w:type="continuationSeparator" w:id="0">
    <w:p w14:paraId="01228605" w14:textId="77777777" w:rsidR="002A631B" w:rsidRDefault="002A6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9F239" w14:textId="77777777" w:rsidR="0080065F" w:rsidRDefault="0080065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65F"/>
    <w:rsid w:val="00045472"/>
    <w:rsid w:val="000837B4"/>
    <w:rsid w:val="000B7C90"/>
    <w:rsid w:val="000D01E5"/>
    <w:rsid w:val="000F51DE"/>
    <w:rsid w:val="00156CB0"/>
    <w:rsid w:val="001F043E"/>
    <w:rsid w:val="002A631B"/>
    <w:rsid w:val="002C1312"/>
    <w:rsid w:val="002D6EC7"/>
    <w:rsid w:val="003523F0"/>
    <w:rsid w:val="0036040F"/>
    <w:rsid w:val="00526042"/>
    <w:rsid w:val="0052752F"/>
    <w:rsid w:val="0053595D"/>
    <w:rsid w:val="00575100"/>
    <w:rsid w:val="005A405B"/>
    <w:rsid w:val="005F0102"/>
    <w:rsid w:val="006D37F0"/>
    <w:rsid w:val="006F39CF"/>
    <w:rsid w:val="0080065F"/>
    <w:rsid w:val="008A1361"/>
    <w:rsid w:val="008C6057"/>
    <w:rsid w:val="008F7FC3"/>
    <w:rsid w:val="00A61C9D"/>
    <w:rsid w:val="00AA770C"/>
    <w:rsid w:val="00AF6CFF"/>
    <w:rsid w:val="00B13331"/>
    <w:rsid w:val="00B214CE"/>
    <w:rsid w:val="00B21844"/>
    <w:rsid w:val="00BC7A01"/>
    <w:rsid w:val="00C4431C"/>
    <w:rsid w:val="00C77248"/>
    <w:rsid w:val="00CA3EB7"/>
    <w:rsid w:val="00CC3C0E"/>
    <w:rsid w:val="00D654CA"/>
    <w:rsid w:val="00D859DC"/>
    <w:rsid w:val="00DC0701"/>
    <w:rsid w:val="00DE565C"/>
    <w:rsid w:val="00E12FB5"/>
    <w:rsid w:val="00E96974"/>
    <w:rsid w:val="00EB76EE"/>
    <w:rsid w:val="00F16534"/>
    <w:rsid w:val="00FE70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CC3E0C5"/>
  <w15:docId w15:val="{3641C3A4-8CA4-E949-9F93-B78E8990E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character" w:customStyle="1" w:styleId="apple-converted-space">
    <w:name w:val="apple-converted-space"/>
    <w:basedOn w:val="DefaultParagraphFont"/>
    <w:rsid w:val="00C4431C"/>
  </w:style>
  <w:style w:type="character" w:styleId="UnresolvedMention">
    <w:name w:val="Unresolved Mention"/>
    <w:basedOn w:val="DefaultParagraphFont"/>
    <w:uiPriority w:val="99"/>
    <w:semiHidden/>
    <w:unhideWhenUsed/>
    <w:rsid w:val="005275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07352">
      <w:bodyDiv w:val="1"/>
      <w:marLeft w:val="0"/>
      <w:marRight w:val="0"/>
      <w:marTop w:val="0"/>
      <w:marBottom w:val="0"/>
      <w:divBdr>
        <w:top w:val="none" w:sz="0" w:space="0" w:color="auto"/>
        <w:left w:val="none" w:sz="0" w:space="0" w:color="auto"/>
        <w:bottom w:val="none" w:sz="0" w:space="0" w:color="auto"/>
        <w:right w:val="none" w:sz="0" w:space="0" w:color="auto"/>
      </w:divBdr>
    </w:div>
    <w:div w:id="149837426">
      <w:bodyDiv w:val="1"/>
      <w:marLeft w:val="0"/>
      <w:marRight w:val="0"/>
      <w:marTop w:val="0"/>
      <w:marBottom w:val="0"/>
      <w:divBdr>
        <w:top w:val="none" w:sz="0" w:space="0" w:color="auto"/>
        <w:left w:val="none" w:sz="0" w:space="0" w:color="auto"/>
        <w:bottom w:val="none" w:sz="0" w:space="0" w:color="auto"/>
        <w:right w:val="none" w:sz="0" w:space="0" w:color="auto"/>
      </w:divBdr>
    </w:div>
    <w:div w:id="182016722">
      <w:bodyDiv w:val="1"/>
      <w:marLeft w:val="0"/>
      <w:marRight w:val="0"/>
      <w:marTop w:val="0"/>
      <w:marBottom w:val="0"/>
      <w:divBdr>
        <w:top w:val="none" w:sz="0" w:space="0" w:color="auto"/>
        <w:left w:val="none" w:sz="0" w:space="0" w:color="auto"/>
        <w:bottom w:val="none" w:sz="0" w:space="0" w:color="auto"/>
        <w:right w:val="none" w:sz="0" w:space="0" w:color="auto"/>
      </w:divBdr>
    </w:div>
    <w:div w:id="734935153">
      <w:bodyDiv w:val="1"/>
      <w:marLeft w:val="0"/>
      <w:marRight w:val="0"/>
      <w:marTop w:val="0"/>
      <w:marBottom w:val="0"/>
      <w:divBdr>
        <w:top w:val="none" w:sz="0" w:space="0" w:color="auto"/>
        <w:left w:val="none" w:sz="0" w:space="0" w:color="auto"/>
        <w:bottom w:val="none" w:sz="0" w:space="0" w:color="auto"/>
        <w:right w:val="none" w:sz="0" w:space="0" w:color="auto"/>
      </w:divBdr>
    </w:div>
    <w:div w:id="796338668">
      <w:bodyDiv w:val="1"/>
      <w:marLeft w:val="0"/>
      <w:marRight w:val="0"/>
      <w:marTop w:val="0"/>
      <w:marBottom w:val="0"/>
      <w:divBdr>
        <w:top w:val="none" w:sz="0" w:space="0" w:color="auto"/>
        <w:left w:val="none" w:sz="0" w:space="0" w:color="auto"/>
        <w:bottom w:val="none" w:sz="0" w:space="0" w:color="auto"/>
        <w:right w:val="none" w:sz="0" w:space="0" w:color="auto"/>
      </w:divBdr>
    </w:div>
    <w:div w:id="919867857">
      <w:bodyDiv w:val="1"/>
      <w:marLeft w:val="0"/>
      <w:marRight w:val="0"/>
      <w:marTop w:val="0"/>
      <w:marBottom w:val="0"/>
      <w:divBdr>
        <w:top w:val="none" w:sz="0" w:space="0" w:color="auto"/>
        <w:left w:val="none" w:sz="0" w:space="0" w:color="auto"/>
        <w:bottom w:val="none" w:sz="0" w:space="0" w:color="auto"/>
        <w:right w:val="none" w:sz="0" w:space="0" w:color="auto"/>
      </w:divBdr>
    </w:div>
    <w:div w:id="1052659105">
      <w:bodyDiv w:val="1"/>
      <w:marLeft w:val="0"/>
      <w:marRight w:val="0"/>
      <w:marTop w:val="0"/>
      <w:marBottom w:val="0"/>
      <w:divBdr>
        <w:top w:val="none" w:sz="0" w:space="0" w:color="auto"/>
        <w:left w:val="none" w:sz="0" w:space="0" w:color="auto"/>
        <w:bottom w:val="none" w:sz="0" w:space="0" w:color="auto"/>
        <w:right w:val="none" w:sz="0" w:space="0" w:color="auto"/>
      </w:divBdr>
    </w:div>
    <w:div w:id="1323503241">
      <w:bodyDiv w:val="1"/>
      <w:marLeft w:val="0"/>
      <w:marRight w:val="0"/>
      <w:marTop w:val="0"/>
      <w:marBottom w:val="0"/>
      <w:divBdr>
        <w:top w:val="none" w:sz="0" w:space="0" w:color="auto"/>
        <w:left w:val="none" w:sz="0" w:space="0" w:color="auto"/>
        <w:bottom w:val="none" w:sz="0" w:space="0" w:color="auto"/>
        <w:right w:val="none" w:sz="0" w:space="0" w:color="auto"/>
      </w:divBdr>
    </w:div>
    <w:div w:id="1407145328">
      <w:bodyDiv w:val="1"/>
      <w:marLeft w:val="0"/>
      <w:marRight w:val="0"/>
      <w:marTop w:val="0"/>
      <w:marBottom w:val="0"/>
      <w:divBdr>
        <w:top w:val="none" w:sz="0" w:space="0" w:color="auto"/>
        <w:left w:val="none" w:sz="0" w:space="0" w:color="auto"/>
        <w:bottom w:val="none" w:sz="0" w:space="0" w:color="auto"/>
        <w:right w:val="none" w:sz="0" w:space="0" w:color="auto"/>
      </w:divBdr>
    </w:div>
    <w:div w:id="2098331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arnavalME.com" TargetMode="External"/><Relationship Id="rId3" Type="http://schemas.openxmlformats.org/officeDocument/2006/relationships/webSettings" Target="webSettings.xml"/><Relationship Id="rId7" Type="http://schemas.openxmlformats.org/officeDocument/2006/relationships/hyperlink" Target="mailto:angie@nemediaassociate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Angie Helton</cp:lastModifiedBy>
  <cp:revision>2</cp:revision>
  <dcterms:created xsi:type="dcterms:W3CDTF">2019-11-22T03:20:00Z</dcterms:created>
  <dcterms:modified xsi:type="dcterms:W3CDTF">2019-11-22T03:20:00Z</dcterms:modified>
</cp:coreProperties>
</file>